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最是书香能致远  花木街道团工委服务青年学习成长系列活动巡礼</w:t>
      </w:r>
    </w:p>
    <w:p>
      <w:r>
        <w:rPr>
          <w:rFonts w:ascii="宋体" w:hAnsi="宋体" w:eastAsia="宋体"/>
          <w:sz w:val="24"/>
        </w:rPr>
        <w:t>共青团花木社区（街道）工作委员会编著；李登华，杨绣兰主编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最是书香能致远  花木街道团工委服务青年学习成长系列活动巡礼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共青团花木社区（街道）工作委员会编著；李登华，杨绣兰主编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本书出售、求购地址：https://www.jiaokey.com/book/detail/14192576.html</w:t>
      </w:r>
    </w:p>
    <w:p>
      <w:r>
        <w:t>更多相关图书推荐：https://www.jiaokey.com</w:t>
      </w:r>
    </w:p>
    <w:p>
      <w:r>
        <w:t>共青团花木社区（街道）工作委员会编著；李登华，杨绣兰主编 其他作品：https://www.jiaokey.com/tag/共青团花木社区（街道）工作委员会编著；李登华，杨绣兰主编.html</w:t>
      </w:r>
    </w:p>
    <w:p>
      <w:r>
        <w:t>关键词搜索：https://www.jiaokey.com/tag/最是书香能致远  花木街道团工委服务青年学习成长系列活动巡礼.html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