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智慧养老探索与实践</w:t>
      </w:r>
    </w:p>
    <w:p>
      <w:r>
        <w:rPr>
          <w:rFonts w:ascii="宋体" w:hAnsi="宋体" w:eastAsia="宋体"/>
          <w:sz w:val="24"/>
        </w:rPr>
        <w:t>陈志峰，刘俊秋，王臣昊著；左美云主审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智慧养老探索与实践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陈志峰，刘俊秋，王臣昊著；左美云主审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本书出售、求购地址：https://www.jiaokey.com/book/detail/14194673.html</w:t>
      </w:r>
    </w:p>
    <w:p>
      <w:r>
        <w:t>更多相关图书推荐：https://www.jiaokey.com</w:t>
      </w:r>
    </w:p>
    <w:p>
      <w:r>
        <w:t>陈志峰，刘俊秋，王臣昊著；左美云主审 其他作品：https://www.jiaokey.com/tag/陈志峰，刘俊秋，王臣昊著；左美云主审.html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关键词搜索：https://www.jiaokey.com/tag/智慧养老探索与实践.html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