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书名：禁锢与解放  施尼茨勒小说中的女性形象塑造演变</w:t>
      </w:r>
    </w:p>
    <w:p>
      <w:r>
        <w:t>作者:尹岩松，汤习敏著</w:t>
      </w:r>
    </w:p>
    <w:p>
      <w:r>
        <w:t>出版社:成都：西南交通大学出版社</w:t>
      </w:r>
    </w:p>
    <w:p>
      <w:r>
        <w:t>出版日期：2016.05</w:t>
      </w:r>
    </w:p>
    <w:p>
      <w:r>
        <w:t>总页数：141</w:t>
      </w:r>
    </w:p>
    <w:p>
      <w:r>
        <w:t>更多请访问教客网:www.jiaokey.com</w:t>
      </w:r>
    </w:p>
    <w:p>
      <w:r>
        <w:t>禁锢与解放  施尼茨勒小说中的女性形象塑造演变评论地址：https://www.jiaokey.com/book/detail/14201065.html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