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明卷3  勿听子俗解八十一难经  针灸大全  灵枢经脉翼</w:t>
      </w:r>
    </w:p>
    <w:p>
      <w:r>
        <w:rPr>
          <w:rFonts w:ascii="宋体" w:hAnsi="宋体" w:eastAsia="宋体"/>
          <w:sz w:val="24"/>
        </w:rPr>
        <w:t>（明）熊宗立等撰；李素云，赵京生点校；郭静等点评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明卷3  勿听子俗解八十一难经  针灸大全  灵枢经脉翼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（明）熊宗立等撰；李素云，赵京生点校；郭静等点评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本书出售、求购地址：https://www.jiaokey.com/book/detail/14201260.html</w:t>
      </w:r>
    </w:p>
    <w:p>
      <w:r>
        <w:t>更多相关图书推荐：https://www.jiaokey.com</w:t>
      </w:r>
    </w:p>
    <w:p>
      <w:r>
        <w:t>（明）熊宗立等撰；李素云，赵京生点校；郭静等点评 其他作品：https://www.jiaokey.com/tag/（明）熊宗立等撰；李素云，赵京生点校；郭静等点评.html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明卷3  勿听子俗解八十一难经  针灸大全  灵枢经脉翼.html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