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书名：猪小弟遭遇猎鸭季  兔巴哥认读故事  第2级</w:t>
      </w:r>
    </w:p>
    <w:p>
      <w:r>
        <w:t>作者：美国华纳公司编</w:t>
      </w:r>
    </w:p>
    <w:p>
      <w:r>
        <w:t>出版社：武汉：湖北少年儿童出版社</w:t>
      </w:r>
    </w:p>
    <w:p>
      <w:r>
        <w:t>出版日期：2014.01</w:t>
      </w:r>
    </w:p>
    <w:p>
      <w:r>
        <w:t>总页数：59</w:t>
      </w:r>
    </w:p>
    <w:p>
      <w:r>
        <w:t>更多请访问教客网: www.jiaokey.com</w:t>
      </w:r>
    </w:p>
    <w:p>
      <w:r>
        <w:t>猪小弟遭遇猎鸭季  兔巴哥认读故事  第2级 评论地址：https://www.jiaokey.com/book/detail/14201734.html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