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书名：重新定义个人品牌  社交媒体时代个人品牌经营最佳解决方案</w:t>
      </w:r>
    </w:p>
    <w:p>
      <w:r>
        <w:t>作者：徐浩然，徐玉贞编著</w:t>
      </w:r>
    </w:p>
    <w:p>
      <w:r>
        <w:t>出版社：北京：中国经济出版社</w:t>
      </w:r>
    </w:p>
    <w:p>
      <w:r>
        <w:t>出版日期：2017.02</w:t>
      </w:r>
    </w:p>
    <w:p>
      <w:r>
        <w:t>总页数：242</w:t>
      </w:r>
    </w:p>
    <w:p>
      <w:r>
        <w:t>更多请访问教客网: www.jiaokey.com</w:t>
      </w:r>
    </w:p>
    <w:p>
      <w:r>
        <w:t>重新定义个人品牌  社交媒体时代个人品牌经营最佳解决方案 评论地址：https://www.jiaokey.com/book/detail/14213750.html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