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书名：债务危机、信用体系和中国的个人破产问题</w:t>
      </w:r>
    </w:p>
    <w:p>
      <w:r>
        <w:t>作者：齐砺杰著</w:t>
      </w:r>
    </w:p>
    <w:p>
      <w:r>
        <w:t>出版社：北京：中国政法大学出版社</w:t>
      </w:r>
    </w:p>
    <w:p>
      <w:r>
        <w:t>出版日期：2017</w:t>
      </w:r>
    </w:p>
    <w:p>
      <w:r>
        <w:t>总页数：345</w:t>
      </w:r>
    </w:p>
    <w:p>
      <w:r>
        <w:t>更多请访问教客网: www.jiaokey.com</w:t>
      </w:r>
    </w:p>
    <w:p>
      <w:r>
        <w:t>债务危机、信用体系和中国的个人破产问题 评论地址：https://www.jiaokey.com/book/detail/14215957.html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