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第26卷  数理化力学卷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第26卷  数理化力学卷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本书出售、求购地址：https://www.jiaokey.com/book/detail/14218949.html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第26卷  数理化力学卷.html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