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第12卷  中国近现代史卷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第12卷  中国近现代史卷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本书出售、求购地址：https://www.jiaokey.com/book/detail/14218963.html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第12卷  中国近现代史卷.html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