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书名：梵净山区土家族历史文化研究</w:t>
      </w:r>
    </w:p>
    <w:p>
      <w:r>
        <w:t>作者：高应达，皮坤乾，梁正海，赵幼立著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总页数：185</w:t>
      </w:r>
    </w:p>
    <w:p>
      <w:r>
        <w:t>更多请访问教客网: www.jiaokey.com</w:t>
      </w:r>
    </w:p>
    <w:p>
      <w:r>
        <w:t>梵净山区土家族历史文化研究 评论地址：https://www.jiaokey.com/book/detail/14220897.html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