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6</w:t>
      </w:r>
    </w:p>
    <w:p>
      <w:r>
        <w:rPr>
          <w:rFonts w:ascii="宋体" w:hAnsi="宋体" w:eastAsia="宋体"/>
          <w:sz w:val="24"/>
        </w:rPr>
        <w:t>罗寅洙原作；金宰焕漫画；甄珠莉译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罗寅洙原作；金宰焕漫画；甄珠莉译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本书出售、求购地址：https://www.jiaokey.com/book/detail/14249079.html</w:t>
      </w:r>
    </w:p>
    <w:p>
      <w:r>
        <w:t>更多相关图书推荐：https://www.jiaokey.com</w:t>
      </w:r>
    </w:p>
    <w:p>
      <w:r>
        <w:t>罗寅洙原作；金宰焕漫画；甄珠莉译 其他作品：https://www.jiaokey.com/tag/罗寅洙原作；金宰焕漫画；甄珠莉译.html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关键词搜索：https://www.jiaokey.com/tag/魔帝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