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书名：镍基单晶涡轮冷却叶片气膜孔结构强度</w:t>
      </w:r>
    </w:p>
    <w:p>
      <w:r>
        <w:t>作者：温志勋，张冬旭，张志金，张伟，李磊，王心美，岳珠峰著</w:t>
      </w:r>
    </w:p>
    <w:p>
      <w:r>
        <w:t>出版社：北京：科学出版社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镍基单晶涡轮冷却叶片气膜孔结构强度 评论地址：https://www.jiaokey.com/book/detail/14261389.html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