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书名：可再生能源发电上网定价及补偿机制研究</w:t>
      </w:r>
    </w:p>
    <w:p>
      <w:r>
        <w:t>作者：于娟著</w:t>
      </w:r>
    </w:p>
    <w:p>
      <w:r>
        <w:t>出版社：北京市：经济科学出版社</w:t>
      </w:r>
    </w:p>
    <w:p>
      <w:r>
        <w:t>出版日期：2016</w:t>
      </w:r>
    </w:p>
    <w:p>
      <w:r>
        <w:t>总页数：182</w:t>
      </w:r>
    </w:p>
    <w:p>
      <w:r>
        <w:t>更多请访问教客网: www.jiaokey.com</w:t>
      </w:r>
    </w:p>
    <w:p>
      <w:r>
        <w:t>可再生能源发电上网定价及补偿机制研究 评论地址：https://www.jiaokey.com/book/detail/14279832.html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