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河北省“三农”问题调研报告  “挑战杯”大学生课外学术科技作品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河北省“三农”问题调研报告  “挑战杯”大学生课外学术科技作品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本书出售、求购地址：https://www.jiaokey.com/book/detail/14280796.html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关键词搜索：https://www.jiaokey.com/tag/河北省“三农”问题调研报告  “挑战杯”大学生课外学术科技作品.html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