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有奉献精神的父母培养大人物  修订版</w:t>
      </w:r>
    </w:p>
    <w:p>
      <w:r>
        <w:rPr>
          <w:rFonts w:ascii="宋体" w:hAnsi="宋体" w:eastAsia="宋体"/>
          <w:sz w:val="24"/>
        </w:rPr>
        <w:t>（韩）全惠星著；杨媚译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有奉献精神的父母培养大人物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（韩）全惠星著；杨媚译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本书出售、求购地址：https://www.jiaokey.com/book/detail/14281982.html</w:t>
      </w:r>
    </w:p>
    <w:p>
      <w:r>
        <w:t>更多相关图书推荐：https://www.jiaokey.com</w:t>
      </w:r>
    </w:p>
    <w:p>
      <w:r>
        <w:t>（韩）全惠星著；杨媚译 其他作品：https://www.jiaokey.com/tag/（韩）全惠星著；杨媚译.html</w:t>
      </w:r>
    </w:p>
    <w:p>
      <w:r>
        <w:t>北京市：光明日报出版社 出版图书：https://www.jiaokey.com/tag/北京市：光明日报出版社.html</w:t>
      </w:r>
    </w:p>
    <w:p>
      <w:r>
        <w:t>关键词搜索：https://www.jiaokey.com/tag/有奉献精神的父母培养大人物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