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书名：澜沧江流域与大香格里拉地区土地利用与土地覆被变化考察研究</w:t>
      </w:r>
    </w:p>
    <w:p>
      <w:r>
        <w:t>作者：封志明，姜鲁光，张景华等著</w:t>
      </w:r>
    </w:p>
    <w:p>
      <w:r>
        <w:t>出版社：北京：科学出版社</w:t>
      </w:r>
    </w:p>
    <w:p>
      <w:r>
        <w:t>出版日期：2017</w:t>
      </w:r>
    </w:p>
    <w:p>
      <w:r>
        <w:t>总页数：228</w:t>
      </w:r>
    </w:p>
    <w:p>
      <w:r>
        <w:t>更多请访问教客网: www.jiaokey.com</w:t>
      </w:r>
    </w:p>
    <w:p>
      <w:r>
        <w:t>澜沧江流域与大香格里拉地区土地利用与土地覆被变化考察研究 评论地址：https://www.jiaokey.com/book/detail/14283036.html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