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书名：金融服务创新新助力  实体经济发展以河南省为例</w:t>
      </w:r>
    </w:p>
    <w:p>
      <w:r>
        <w:t>作者：焦继军著</w:t>
      </w:r>
    </w:p>
    <w:p>
      <w:r>
        <w:t>出版社：北京：中国经济出版社</w:t>
      </w:r>
    </w:p>
    <w:p>
      <w:r>
        <w:t>出版日期：2017.09</w:t>
      </w:r>
    </w:p>
    <w:p>
      <w:r>
        <w:t>总页数：248</w:t>
      </w:r>
    </w:p>
    <w:p>
      <w:r>
        <w:t>更多请访问教客网: www.jiaokey.com</w:t>
      </w:r>
    </w:p>
    <w:p>
      <w:r>
        <w:t>金融服务创新新助力  实体经济发展以河南省为例 评论地址：https://www.jiaokey.com/book/detail/14307616.html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