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书名：淮安市淮安区人民法院典型案例选编  正义的实现</w:t>
      </w:r>
    </w:p>
    <w:p>
      <w:r>
        <w:t>作者：颜赤主编</w:t>
      </w:r>
    </w:p>
    <w:p>
      <w:r>
        <w:t>出版社：北京：法律出版社</w:t>
      </w:r>
    </w:p>
    <w:p>
      <w:r>
        <w:t>出版日期：2017</w:t>
      </w:r>
    </w:p>
    <w:p>
      <w:r>
        <w:t>总页数：314</w:t>
      </w:r>
    </w:p>
    <w:p>
      <w:r>
        <w:t>更多请访问教客网: www.jiaokey.com</w:t>
      </w:r>
    </w:p>
    <w:p>
      <w:r>
        <w:t>淮安市淮安区人民法院典型案例选编  正义的实现 评论地址：https://www.jiaokey.com/book/detail/14310653.html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