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书名：循环递进  一带一路倡议创造的内外市场及大中小企业协同发展的新契机</w:t>
      </w:r>
    </w:p>
    <w:p>
      <w:r>
        <w:t>作者：蒋玉石，张红宇编著</w:t>
      </w:r>
    </w:p>
    <w:p>
      <w:r>
        <w:t>出版社：成都：西南交通大学出版社</w:t>
      </w:r>
    </w:p>
    <w:p>
      <w:r>
        <w:t>出版日期：2017.06</w:t>
      </w:r>
    </w:p>
    <w:p>
      <w:r>
        <w:t>总页数：324</w:t>
      </w:r>
    </w:p>
    <w:p>
      <w:r>
        <w:t>更多请访问教客网: www.jiaokey.com</w:t>
      </w:r>
    </w:p>
    <w:p>
      <w:r>
        <w:t>循环递进  一带一路倡议创造的内外市场及大中小企业协同发展的新契机 评论地址：https://www.jiaokey.com/book/detail/14317603.html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