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  江阴钢绳厂治厂之道</w:t>
      </w:r>
    </w:p>
    <w:p>
      <w:r>
        <w:t>作者：江苏省冶金企业管理协会，江阴钢&lt;font color=Red&gt;绳&lt;/font&gt;厂企业管理协会编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以人为本  江阴钢绳厂治厂之道 评论地址：https://www.jiaokey.com/book/detail/14329103.html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