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书名：汉语诗性研究与转型期文艺学建设反思</w:t>
      </w:r>
    </w:p>
    <w:p>
      <w:r>
        <w:t>作者:范爱贤著</w:t>
      </w:r>
    </w:p>
    <w:p>
      <w:r>
        <w:t>出版社:济南：齐鲁书社</w:t>
      </w:r>
    </w:p>
    <w:p>
      <w:r>
        <w:t>出版日期：2017.09</w:t>
      </w:r>
    </w:p>
    <w:p>
      <w:r>
        <w:t>总页数：238</w:t>
      </w:r>
    </w:p>
    <w:p>
      <w:r>
        <w:t>更多请访问教客网:www.jiaokey.com</w:t>
      </w:r>
    </w:p>
    <w:p>
      <w:r>
        <w:t>汉语诗性研究与转型期文艺学建设反思评论地址：https://www.jiaokey.com/book/detail/14329476.html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