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宁夏区域重磁资料开发利用研究</w:t>
      </w:r>
    </w:p>
    <w:p>
      <w:r>
        <w:rPr>
          <w:rFonts w:ascii="宋体" w:hAnsi="宋体" w:eastAsia="宋体"/>
          <w:sz w:val="24"/>
        </w:rPr>
        <w:t>李宁生，冯志民，朱秦，刘天佑，曾建平等著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宁夏区域重磁资料开发利用研究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李宁生，冯志民，朱秦，刘天佑，曾建平等著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本书出售、求购地址：https://www.jiaokey.com/book/detail/14339409.html</w:t>
      </w:r>
    </w:p>
    <w:p>
      <w:r>
        <w:t>更多相关图书推荐：https://www.jiaokey.com</w:t>
      </w:r>
    </w:p>
    <w:p>
      <w:r>
        <w:t>李宁生，冯志民，朱秦，刘天佑，曾建平等著 其他作品：https://www.jiaokey.com/tag/李宁生，冯志民，朱秦，刘天佑，曾建平等著.html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关键词搜索：https://www.jiaokey.com/tag/宁夏区域重磁资料开发利用研究.html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