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书名：寓意草  仿寓意草合编</w:t>
      </w:r>
    </w:p>
    <w:p>
      <w:r>
        <w:t>作者：（清）喻昌，李文荣原著；孔沈燕，李成文主编；徐向宇，张淑君副主编</w:t>
      </w:r>
    </w:p>
    <w:p>
      <w:r>
        <w:t>出版社：郑州：河南科学技术出版社</w:t>
      </w:r>
    </w:p>
    <w:p>
      <w:r>
        <w:t>出版日期：2018.04</w:t>
      </w:r>
    </w:p>
    <w:p>
      <w:r>
        <w:t>总页数：240</w:t>
      </w:r>
    </w:p>
    <w:p>
      <w:r>
        <w:t>更多请访问教客网: www.jiaokey.com</w:t>
      </w:r>
    </w:p>
    <w:p>
      <w:r>
        <w:t>寓意草  仿寓意草合编 评论地址：https://www.jiaokey.com/book/detail/14347397.html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