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书名：中日言语行为对比研究  冲突与交融</w:t>
      </w:r>
    </w:p>
    <w:p>
      <w:r>
        <w:t>作者:文钟莲著</w:t>
      </w:r>
    </w:p>
    <w:p>
      <w:r>
        <w:t>出版社:</w:t>
      </w:r>
    </w:p>
    <w:p>
      <w:r>
        <w:t>出版日期：2018.01</w:t>
      </w:r>
    </w:p>
    <w:p>
      <w:r>
        <w:t>总页数：332</w:t>
      </w:r>
    </w:p>
    <w:p>
      <w:r>
        <w:t>更多请访问教客网:www.jiaokey.com</w:t>
      </w:r>
    </w:p>
    <w:p>
      <w:r>
        <w:t>中日言语行为对比研究  冲突与交融评论地址：https://www.jiaokey.com/book/detail/14353730.html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