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2018年中国社会形势分析与预测</w:t>
      </w:r>
    </w:p>
    <w:p>
      <w:r>
        <w:rPr>
          <w:rFonts w:ascii="宋体" w:hAnsi="宋体" w:eastAsia="宋体"/>
          <w:sz w:val="24"/>
        </w:rPr>
        <w:t>李培林，陈光金，张翼主编；李炜，范雷，田丰副主编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2018年中国社会形势分析与预测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李培林，陈光金，张翼主编；李炜，范雷，田丰副主编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本书出售、求购地址：https://www.jiaokey.com/book/detail/14353733.html</w:t>
      </w:r>
    </w:p>
    <w:p>
      <w:r>
        <w:t>更多相关图书推荐：https://www.jiaokey.com</w:t>
      </w:r>
    </w:p>
    <w:p>
      <w:r>
        <w:t>李培林，陈光金，张翼主编；李炜，范雷，田丰副主编 其他作品：https://www.jiaokey.com/tag/李培林，陈光金，张翼主编；李炜，范雷，田丰副主编.html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关键词搜索：https://www.jiaokey.com/tag/2018年中国社会形势分析与预测.html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