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书名：税收征管法律疑难问题研究  兼议《税收征管法》的修订</w:t>
      </w:r>
    </w:p>
    <w:p>
      <w:r>
        <w:t>作者：中国税务学会学术委员会第四研究部著</w:t>
      </w:r>
    </w:p>
    <w:p>
      <w:r>
        <w:t>出版社：北京：经济科学出版社</w:t>
      </w:r>
    </w:p>
    <w:p>
      <w:r>
        <w:t>出版日期：2017</w:t>
      </w:r>
    </w:p>
    <w:p>
      <w:r>
        <w:t>总页数：292</w:t>
      </w:r>
    </w:p>
    <w:p>
      <w:r>
        <w:t>更多请访问教客网: www.jiaokey.com</w:t>
      </w:r>
    </w:p>
    <w:p>
      <w:r>
        <w:t>税收征管法律疑难问题研究  兼议《税收征管法》的修订 评论地址：https://www.jiaokey.com/book/detail/14354149.html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