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内科护理学学习与实训指导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内科护理学学习与实训指导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本书出售、求购地址：https://www.jiaokey.com/book/detail/14356455.html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关键词搜索：https://www.jiaokey.com/tag/内科护理学学习与实训指导.html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