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书名：干果的植物化学成分及其保健作用</w:t>
      </w:r>
    </w:p>
    <w:p>
      <w:r>
        <w:t>作者：（加）塞萨尔丁·阿拉萨尔瓦，法瑞东·萨和迪著</w:t>
      </w:r>
    </w:p>
    <w:p>
      <w:r>
        <w:t>出版社：中国质检出版社</w:t>
      </w:r>
    </w:p>
    <w:p>
      <w:r>
        <w:t>出版日期：2018</w:t>
      </w:r>
    </w:p>
    <w:p>
      <w:r>
        <w:t>总页数：537</w:t>
      </w:r>
    </w:p>
    <w:p>
      <w:r>
        <w:t>更多请访问教客网: www.jiaokey.com</w:t>
      </w:r>
    </w:p>
    <w:p>
      <w:r>
        <w:t>干果的植物化学成分及其保健作用 评论地址：https://www.jiaokey.com/book/detail/14358174.html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