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食物营养与健康  第3版</w:t>
      </w:r>
    </w:p>
    <w:p>
      <w:r>
        <w:rPr>
          <w:rFonts w:ascii="宋体" w:hAnsi="宋体" w:eastAsia="宋体"/>
          <w:sz w:val="24"/>
        </w:rPr>
        <w:t>薛建平，盛玮主编；张爱民，腾井通，段永波等副主编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食物营养与健康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薛建平，盛玮主编；张爱民，腾井通，段永波等副主编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本书出售、求购地址：https://www.jiaokey.com/book/detail/14359042.html</w:t>
      </w:r>
    </w:p>
    <w:p>
      <w:r>
        <w:t>更多相关图书推荐：https://www.jiaokey.com</w:t>
      </w:r>
    </w:p>
    <w:p>
      <w:r>
        <w:t>薛建平，盛玮主编；张爱民，腾井通，段永波等副主编 其他作品：https://www.jiaokey.com/tag/薛建平，盛玮主编；张爱民，腾井通，段永波等副主编.html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关键词搜索：https://www.jiaokey.com/tag/食物营养与健康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