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书名：供给侧改革视角下的企业社会责任研究  理论与实践</w:t>
      </w:r>
    </w:p>
    <w:p>
      <w:r>
        <w:t>作者：谢春玲，季泽军著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总页数：296</w:t>
      </w:r>
    </w:p>
    <w:p>
      <w:r>
        <w:t>更多请访问教客网: www.jiaokey.com</w:t>
      </w:r>
    </w:p>
    <w:p>
      <w:r>
        <w:t>供给侧改革视角下的企业社会责任研究  理论与实践 评论地址：https://www.jiaokey.com/book/detail/14368624.html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