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书名：杨金花夺印  上党落子·原本</w:t>
      </w:r>
    </w:p>
    <w:p>
      <w:r>
        <w:t>作者：山西省第二届戏曲观摩演出大会编</w:t>
      </w:r>
    </w:p>
    <w:p>
      <w:r>
        <w:t>出版社：</w:t>
      </w:r>
    </w:p>
    <w:p>
      <w:r>
        <w:t>出版日期：1957</w:t>
      </w:r>
    </w:p>
    <w:p>
      <w:r>
        <w:t>总页数：18</w:t>
      </w:r>
    </w:p>
    <w:p>
      <w:r>
        <w:t>更多请访问教客网: www.jiaokey.com</w:t>
      </w:r>
    </w:p>
    <w:p>
      <w:r>
        <w:t>杨金花夺印  上党落子·原本 评论地址：https://www.jiaokey.com/book/detail/14380919.html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