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书名：创建国家公共文化服务体系示范区制度设计研究课题  以绩效评估提升公共文化服务效能  以徐汇区相关制度设计与实践为中心  总报告</w:t>
      </w:r>
    </w:p>
    <w:p>
      <w:r>
        <w:t>作者：上海市徐汇区人民政府</w:t>
      </w:r>
    </w:p>
    <w:p>
      <w:r>
        <w:t>出版社：</w:t>
      </w:r>
    </w:p>
    <w:p>
      <w:r>
        <w:t>出版日期：2013</w:t>
      </w:r>
    </w:p>
    <w:p>
      <w:r>
        <w:t>总页数：87</w:t>
      </w:r>
    </w:p>
    <w:p>
      <w:r>
        <w:t>更多请访问教客网: www.jiaokey.com</w:t>
      </w:r>
    </w:p>
    <w:p>
      <w:r>
        <w:t>创建国家公共文化服务体系示范区制度设计研究课题  以绩效评估提升公共文化服务效能  以徐汇区相关制度设计与实践为中心  总报告 评论地址：https://www.jiaokey.com/book/detail/14392445.html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