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环境空气质量预报预警方法技术指南  第2版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环境空气质量预报预警方法技术指南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本书出售、求购地址：https://www.jiaokey.com/book/detail/14404556.html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关键词搜索：https://www.jiaokey.com/tag/环境空气质量预报预警方法技术指南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