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书名：男孩要有高情商</w:t>
      </w:r>
    </w:p>
    <w:p>
      <w:r>
        <w:t>作者：董亚兰，郭志刚编著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总页数：195</w:t>
      </w:r>
    </w:p>
    <w:p>
      <w:r>
        <w:t>更多请访问教客网: www.jiaokey.com</w:t>
      </w:r>
    </w:p>
    <w:p>
      <w:r>
        <w:t>男孩要有高情商 评论地址：https://www.jiaokey.com/book/detail/14409237.html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