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书名：印度古典文艺理论选译  上</w:t>
      </w:r>
    </w:p>
    <w:p>
      <w:r>
        <w:t>作者：（印度）宾伽罗等撰；尹锡南&lt;font color=Red&gt;译&lt;/font&gt;</w:t>
      </w:r>
    </w:p>
    <w:p>
      <w:r>
        <w:t>出版社：成都:巴蜀书社,2017.12</w:t>
      </w:r>
    </w:p>
    <w:p>
      <w:r>
        <w:t>出版日期：</w:t>
      </w:r>
    </w:p>
    <w:p>
      <w:r>
        <w:t>总页数：500</w:t>
      </w:r>
    </w:p>
    <w:p>
      <w:r>
        <w:t>更多请访问教客网: www.jiaokey.com</w:t>
      </w:r>
    </w:p>
    <w:p>
      <w:r>
        <w:t>印度古典文艺理论选译  上 评论地址：https://www.jiaokey.com/book/detail/14417337.html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