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Templates  第2版  英文版</w:t>
      </w:r>
    </w:p>
    <w:p>
      <w:r>
        <w:rPr>
          <w:rFonts w:ascii="宋体" w:hAnsi="宋体" w:eastAsia="宋体"/>
          <w:sz w:val="24"/>
        </w:rPr>
        <w:t>（美）戴维·范德沃德（David Vandevoorde），（德）尼古拉·约祖蒂斯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Templates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（美）戴维·范德沃德（David Vandevoorde），（德）尼古拉·约祖蒂斯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本书出售、求购地址：https://www.jiaokey.com/book/detail/14422282.html</w:t>
      </w:r>
    </w:p>
    <w:p>
      <w:r>
        <w:t>更多相关图书推荐：https://www.jiaokey.com</w:t>
      </w:r>
    </w:p>
    <w:p>
      <w:r>
        <w:t>（美）戴维·范德沃德（David Vandevoorde），（德）尼古拉·约祖蒂斯 其他作品：https://www.jiaokey.com/tag/（美）戴维·范德沃德（David Vandevoorde），（德）尼古拉·约祖蒂斯.html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Templates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