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书名：文明简史  历史为什么是这样</w:t>
      </w:r>
    </w:p>
    <w:p>
      <w:r>
        <w:t>作者：黄漫著</w:t>
      </w:r>
    </w:p>
    <w:p>
      <w:r>
        <w:t>出版社：北京：九州出版社</w:t>
      </w:r>
    </w:p>
    <w:p>
      <w:r>
        <w:t>出版日期：2017.10</w:t>
      </w:r>
    </w:p>
    <w:p>
      <w:r>
        <w:t>总页数：341</w:t>
      </w:r>
    </w:p>
    <w:p>
      <w:r>
        <w:t>更多请访问教客网: www.jiaokey.com</w:t>
      </w:r>
    </w:p>
    <w:p>
      <w:r>
        <w:t>文明简史  历史为什么是这样 评论地址：https://www.jiaokey.com/book/detail/14432789.html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