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书名：杨耕作品系列  危机中的重建  唯物主义历史观的现代阐释</w:t>
      </w:r>
    </w:p>
    <w:p>
      <w:r>
        <w:t>作者：杨耕著</w:t>
      </w:r>
    </w:p>
    <w:p>
      <w:r>
        <w:t>出版社：北京：北京师范大学出版社</w:t>
      </w:r>
    </w:p>
    <w:p>
      <w:r>
        <w:t>出版日期：2018</w:t>
      </w:r>
    </w:p>
    <w:p>
      <w:r>
        <w:t>总页数：354</w:t>
      </w:r>
    </w:p>
    <w:p>
      <w:r>
        <w:t>更多请访问教客网: www.jiaokey.com</w:t>
      </w:r>
    </w:p>
    <w:p>
      <w:r>
        <w:t>杨耕作品系列  危机中的重建  唯物主义历史观的现代阐释 评论地址：https://www.jiaokey.com/book/detail/14441860.html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