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书名：自卑与超越  一切人类文明都是基于自卑感而发展起来的</w:t>
      </w:r>
    </w:p>
    <w:p>
      <w:r>
        <w:t>作者：（奥）阿尔弗雷德·阿德勒（AlfrdeAdler）著；山药译</w:t>
      </w:r>
    </w:p>
    <w:p>
      <w:r>
        <w:t>出版社：北京:民主与建设出版社,2017.06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自卑与超越  一切人类文明都是基于自卑感而发展起来的 评论地址：https://www.jiaokey.com/book/detail/14444649.html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