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书名：绿色建筑设计及运行关键技术</w:t>
      </w:r>
    </w:p>
    <w:p>
      <w:r>
        <w:t>作者：张宝刚，刘鸣编著</w:t>
      </w:r>
    </w:p>
    <w:p>
      <w:r>
        <w:t>出版社：北京：化学工业出版社</w:t>
      </w:r>
    </w:p>
    <w:p>
      <w:r>
        <w:t>出版日期：2018</w:t>
      </w:r>
    </w:p>
    <w:p>
      <w:r>
        <w:t>总页数：256</w:t>
      </w:r>
    </w:p>
    <w:p>
      <w:r>
        <w:t>更多请访问教客网: www.jiaokey.com</w:t>
      </w:r>
    </w:p>
    <w:p>
      <w:r>
        <w:t>绿色建筑设计及运行关键技术 评论地址：https://www.jiaokey.com/book/detail/14450086.html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