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蔓袅  绕河绕家《板凳舞》  夺蕊鲷  卡堡苗族《花棍舞》</w:t>
      </w:r>
    </w:p>
    <w:p>
      <w:r>
        <w:rPr>
          <w:rFonts w:ascii="宋体" w:hAnsi="宋体" w:eastAsia="宋体"/>
          <w:sz w:val="24"/>
        </w:rPr>
        <w:t>民族民间舞蹈集成贵州省卷编辑部编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蔓袅  绕河绕家《板凳舞》  夺蕊鲷  卡堡苗族《花棍舞》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民族民间舞蹈集成贵州省卷编辑部编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民族民间舞蹈集成贵州省卷编辑部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本书出售、求购地址：https://www.jiaokey.com/book/detail/14457232.html</w:t>
      </w:r>
    </w:p>
    <w:p>
      <w:r>
        <w:t>更多相关图书推荐：https://www.jiaokey.com</w:t>
      </w:r>
    </w:p>
    <w:p>
      <w:r>
        <w:t>民族民间舞蹈集成贵州省卷编辑部编 其他作品：https://www.jiaokey.com/tag/民族民间舞蹈集成贵州省卷编辑部编.html</w:t>
      </w:r>
    </w:p>
    <w:p>
      <w:r>
        <w:t>民族民间舞蹈集成贵州省卷编辑部 出版图书：https://www.jiaokey.com/tag/民族民间舞蹈集成贵州省卷编辑部.html</w:t>
      </w:r>
    </w:p>
    <w:p>
      <w:r>
        <w:t>关键词搜索：https://www.jiaokey.com/tag/蔓袅  绕河绕家《板凳舞》  夺蕊鲷  卡堡苗族《花棍舞》.html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