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书名：工匠精神  日本家族企业的长寿基因</w:t>
      </w:r>
    </w:p>
    <w:p>
      <w:r>
        <w:t>作者：（日）后藤俊夫编著；王保林，周晓娜译</w:t>
      </w:r>
    </w:p>
    <w:p>
      <w:r>
        <w:t>出版社：北京：中国人民大学出版社</w:t>
      </w:r>
    </w:p>
    <w:p>
      <w:r>
        <w:t>出版日期：2018</w:t>
      </w:r>
    </w:p>
    <w:p>
      <w:r>
        <w:t>总页数：289</w:t>
      </w:r>
    </w:p>
    <w:p>
      <w:r>
        <w:t>更多请访问教客网: www.jiaokey.com</w:t>
      </w:r>
    </w:p>
    <w:p>
      <w:r>
        <w:t>工匠精神  日本家族企业的长寿基因 评论地址：https://www.jiaokey.com/book/detail/14460948.html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