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古文旧书考</w:t>
      </w:r>
    </w:p>
    <w:p>
      <w:r>
        <w:rPr>
          <w:rFonts w:ascii="宋体" w:hAnsi="宋体" w:eastAsia="宋体"/>
          <w:sz w:val="24"/>
        </w:rPr>
        <w:t>（日）岛田翰撰；杜泽逊，班龙门，王晓娟点校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古文旧书考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（日）岛田翰撰；杜泽逊，班龙门，王晓娟点校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本书出售、求购地址：https://www.jiaokey.com/book/detail/14469563.html</w:t>
      </w:r>
    </w:p>
    <w:p>
      <w:r>
        <w:t>更多相关图书推荐：https://www.jiaokey.com</w:t>
      </w:r>
    </w:p>
    <w:p>
      <w:r>
        <w:t>（日）岛田翰撰；杜泽逊，班龙门，王晓娟点校 其他作品：https://www.jiaokey.com/tag/（日）岛田翰撰；杜泽逊，班龙门，王晓娟点校.html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关键词搜索：https://www.jiaokey.com/tag/古文旧书考.html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