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书名：血液病学高级教程</w:t>
      </w:r>
    </w:p>
    <w:p>
      <w:r>
        <w:t>作者：阮长耿，沈志祥，黄晓军主编</w:t>
      </w:r>
    </w:p>
    <w:p>
      <w:r>
        <w:t>出版社：中华医学电子音像出版社</w:t>
      </w:r>
    </w:p>
    <w:p>
      <w:r>
        <w:t>出版日期：2017</w:t>
      </w:r>
    </w:p>
    <w:p>
      <w:r>
        <w:t>总页数：344</w:t>
      </w:r>
    </w:p>
    <w:p>
      <w:r>
        <w:t>更多请访问教客网: www.jiaokey.com</w:t>
      </w:r>
    </w:p>
    <w:p>
      <w:r>
        <w:t>血液病学高级教程 评论地址：https://www.jiaokey.com/book/detail/14472560.html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