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书名：中山大学孙逸仙纪念医院逸仙妇瘤病例精解</w:t>
      </w:r>
    </w:p>
    <w:p>
      <w:r>
        <w:t>作者：林仲秋，汪无云主编；蓝洁，吴澜副主编</w:t>
      </w:r>
    </w:p>
    <w:p>
      <w:r>
        <w:t>出版社：北京：科学技术文献出版社</w:t>
      </w:r>
    </w:p>
    <w:p>
      <w:r>
        <w:t>出版日期：2018</w:t>
      </w:r>
    </w:p>
    <w:p>
      <w:r>
        <w:t>总页数：289</w:t>
      </w:r>
    </w:p>
    <w:p>
      <w:r>
        <w:t>更多请访问教客网: www.jiaokey.com</w:t>
      </w:r>
    </w:p>
    <w:p>
      <w:r>
        <w:t>中山大学孙逸仙纪念医院逸仙妇瘤病例精解 评论地址：https://www.jiaokey.com/book/detail/14472775.html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