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书名：鲁迅与20世纪中国研究丛书  鲁迅与20世纪中国都市化进程</w:t>
      </w:r>
    </w:p>
    <w:p>
      <w:r>
        <w:t>作者：杨洪承，张克，张娟，钱旭初</w:t>
      </w:r>
    </w:p>
    <w:p>
      <w:r>
        <w:t>出版社：南昌：百花洲文艺出版社</w:t>
      </w:r>
    </w:p>
    <w:p>
      <w:r>
        <w:t>出版日期：2018.05</w:t>
      </w:r>
    </w:p>
    <w:p>
      <w:r>
        <w:t>总页数：296</w:t>
      </w:r>
    </w:p>
    <w:p>
      <w:r>
        <w:t>更多请访问教客网: www.jiaokey.com</w:t>
      </w:r>
    </w:p>
    <w:p>
      <w:r>
        <w:t>鲁迅与20世纪中国研究丛书  鲁迅与20世纪中国都市化进程 评论地址：https://www.jiaokey.com/book/detail/14480786.html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