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云南经济地理</w:t>
      </w:r>
    </w:p>
    <w:p>
      <w:r>
        <w:rPr>
          <w:rFonts w:ascii="宋体" w:hAnsi="宋体" w:eastAsia="宋体"/>
          <w:sz w:val="24"/>
        </w:rPr>
        <w:t>武友德，王源昌，陈长瑶，杨旺舟，李灿松，曹洪华，李正著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云南经济地理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武友德，王源昌，陈长瑶，杨旺舟，李灿松，曹洪华，李正著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本书出售、求购地址：https://www.jiaokey.com/book/detail/14482402.html</w:t>
      </w:r>
    </w:p>
    <w:p>
      <w:r>
        <w:t>更多相关图书推荐：https://www.jiaokey.com</w:t>
      </w:r>
    </w:p>
    <w:p>
      <w:r>
        <w:t>武友德，王源昌，陈长瑶，杨旺舟，李灿松，曹洪华，李正著 其他作品：https://www.jiaokey.com/tag/武友德，王源昌，陈长瑶，杨旺舟，李灿松，曹洪华，李正著.html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关键词搜索：https://www.jiaokey.com/tag/云南经济地理.html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