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新时代领导干部法治概论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新时代领导干部法治概论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本书出售、求购地址：https://www.jiaokey.com/book/detail/14488341.html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关键词搜索：https://www.jiaokey.com/tag/新时代领导干部法治概论.html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