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书名：新形势下公共图书馆读者需求与服务</w:t>
      </w:r>
    </w:p>
    <w:p>
      <w:r>
        <w:t>作者：唐铭杰，金燕主编</w:t>
      </w:r>
    </w:p>
    <w:p>
      <w:r>
        <w:t>出版社：上海：上海辞书出版社</w:t>
      </w:r>
    </w:p>
    <w:p>
      <w:r>
        <w:t>出版日期：2010.09</w:t>
      </w:r>
    </w:p>
    <w:p>
      <w:r>
        <w:t>总页数：356</w:t>
      </w:r>
    </w:p>
    <w:p>
      <w:r>
        <w:t>更多请访问教客网: www.jiaokey.com</w:t>
      </w:r>
    </w:p>
    <w:p>
      <w:r>
        <w:t>新形势下公共图书馆读者需求与服务 评论地址：https://www.jiaokey.com/book/detail/14506945.html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