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书名：大河新命题作文大赛获奖作品选  高中卷</w:t>
      </w:r>
    </w:p>
    <w:p>
      <w:r>
        <w:t>作者：大河报社编</w:t>
      </w:r>
    </w:p>
    <w:p>
      <w:r>
        <w:t>出版社：郑州：海燕出版社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大河新命题作文大赛获奖作品选  高中卷 评论地址：https://www.jiaokey.com/book/detail/14508044.html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